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227803">
        <w:rPr>
          <w:rFonts w:ascii="Arial Narrow" w:hAnsi="Arial Narrow" w:cs="Arial"/>
          <w:b/>
        </w:rPr>
        <w:t xml:space="preserve">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>[……],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</w:t>
      </w:r>
      <w:r w:rsidR="00EF599B">
        <w:rPr>
          <w:rFonts w:ascii="Arial Narrow" w:hAnsi="Arial Narrow" w:cs="Arial"/>
          <w:lang w:val="es-ES"/>
        </w:rPr>
        <w:t xml:space="preserve">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</w:t>
      </w:r>
      <w:r w:rsidR="00EF599B">
        <w:rPr>
          <w:rFonts w:ascii="Arial Narrow" w:hAnsi="Arial Narrow" w:cs="Arial"/>
          <w:b/>
        </w:rPr>
        <w:t>La Dirección General de la Policía Nacional.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227803">
        <w:rPr>
          <w:rFonts w:ascii="Arial Narrow" w:hAnsi="Arial Narrow" w:cs="Arial"/>
          <w:b/>
          <w:color w:val="800000"/>
          <w:lang w:val="es-ES"/>
        </w:rPr>
        <w:t>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EF599B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</w:rPr>
        <w:t>La Dirección General de la Policía Nacional</w:t>
      </w:r>
      <w:r w:rsidR="006D4BEA" w:rsidRPr="00227803">
        <w:rPr>
          <w:rFonts w:ascii="Arial Narrow" w:hAnsi="Arial Narrow" w:cs="Arial"/>
          <w:b/>
          <w:color w:val="800000"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>
        <w:rPr>
          <w:rFonts w:ascii="Arial Narrow" w:hAnsi="Arial Narrow" w:cs="Arial"/>
          <w:b/>
        </w:rPr>
        <w:t>La Dirección General de la Policía Nacional</w:t>
      </w:r>
      <w:r w:rsidR="006D4BEA" w:rsidRPr="00227803">
        <w:rPr>
          <w:rFonts w:ascii="Arial Narrow" w:hAnsi="Arial Narrow" w:cs="Arial"/>
          <w:b/>
          <w:lang w:val="es-ES"/>
        </w:rPr>
        <w:t xml:space="preserve">,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0F3C5B" w:rsidRDefault="000F3C5B" w:rsidP="007064CD">
      <w:pPr>
        <w:jc w:val="both"/>
        <w:rPr>
          <w:rFonts w:ascii="Arial Narrow" w:hAnsi="Arial Narrow" w:cs="Arial"/>
          <w:lang w:val="es-DO"/>
        </w:rPr>
      </w:pPr>
      <w:r w:rsidRPr="000F3C5B">
        <w:rPr>
          <w:rFonts w:ascii="Arial Narrow" w:hAnsi="Arial Narrow" w:cs="Arial"/>
          <w:lang w:val="es-DO"/>
        </w:rPr>
        <w:t>La Entidad Contratante establece que los pagos serán realizados de acuerdo a la entrega de los bienes suministrados por parte de los oferentes, por transferencias a través de la Tesorería Nacional de la República, en un período de 45 a 60 días a partir de la fecha de recepción de los bienes.</w:t>
      </w:r>
    </w:p>
    <w:p w:rsidR="000F3C5B" w:rsidRPr="00227803" w:rsidRDefault="000F3C5B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>El presente Contrato de suministro tendrá una duración de</w:t>
      </w:r>
      <w:r w:rsidR="00CC0F90">
        <w:rPr>
          <w:rFonts w:ascii="Arial Narrow" w:hAnsi="Arial Narrow" w:cs="Arial"/>
          <w:color w:val="000000"/>
          <w:lang w:val="es-ES"/>
        </w:rPr>
        <w:t>:</w:t>
      </w:r>
      <w:r w:rsidRPr="00227803">
        <w:rPr>
          <w:rFonts w:ascii="Arial Narrow" w:hAnsi="Arial Narrow" w:cs="Arial"/>
          <w:color w:val="000000"/>
          <w:lang w:val="es-ES"/>
        </w:rPr>
        <w:t xml:space="preserve"> </w:t>
      </w:r>
    </w:p>
    <w:p w:rsidR="006D4BEA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CC0F90" w:rsidRDefault="00CC0F90" w:rsidP="00CC0F90">
      <w:pPr>
        <w:autoSpaceDE w:val="0"/>
        <w:autoSpaceDN w:val="0"/>
        <w:adjustRightInd w:val="0"/>
        <w:jc w:val="both"/>
        <w:rPr>
          <w:rFonts w:ascii="Arial Narrow" w:eastAsia="SimSun" w:hAnsi="Arial Narrow" w:cs="Arial"/>
          <w:b/>
        </w:rPr>
      </w:pPr>
      <w:r>
        <w:rPr>
          <w:rFonts w:ascii="Arial Narrow" w:eastAsia="SimSun" w:hAnsi="Arial Narrow" w:cs="Arial"/>
          <w:b/>
        </w:rPr>
        <w:t>Plataforma y cámaras para vehículos:</w:t>
      </w:r>
    </w:p>
    <w:p w:rsidR="00CC0F90" w:rsidRDefault="00CC0F90" w:rsidP="00CC0F90">
      <w:pPr>
        <w:autoSpaceDE w:val="0"/>
        <w:autoSpaceDN w:val="0"/>
        <w:adjustRightInd w:val="0"/>
        <w:jc w:val="both"/>
        <w:rPr>
          <w:rFonts w:ascii="Arial Narrow" w:eastAsia="SimSun" w:hAnsi="Arial Narrow" w:cs="Arial"/>
          <w:b/>
        </w:rPr>
      </w:pPr>
    </w:p>
    <w:p w:rsidR="00CC0F90" w:rsidRPr="0027254F" w:rsidRDefault="00CC0F90" w:rsidP="00CC0F9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7254F">
        <w:rPr>
          <w:rFonts w:ascii="Arial Narrow" w:eastAsia="SimSun" w:hAnsi="Arial Narrow" w:cs="Arial"/>
        </w:rPr>
        <w:t xml:space="preserve">La vigencia del contrato será de </w:t>
      </w:r>
      <w:r w:rsidR="00B217AC">
        <w:rPr>
          <w:rFonts w:ascii="Arial Narrow" w:hAnsi="Arial Narrow" w:cs="Arial"/>
          <w:b/>
        </w:rPr>
        <w:t>Tres</w:t>
      </w:r>
      <w:bookmarkStart w:id="0" w:name="_GoBack"/>
      <w:bookmarkEnd w:id="0"/>
      <w:r>
        <w:rPr>
          <w:rFonts w:ascii="Arial Narrow" w:hAnsi="Arial Narrow" w:cs="Arial"/>
          <w:b/>
        </w:rPr>
        <w:t xml:space="preserve"> (</w:t>
      </w:r>
      <w:r w:rsidR="00B217AC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) meses</w:t>
      </w:r>
      <w:r w:rsidRPr="0027254F">
        <w:rPr>
          <w:rFonts w:ascii="Arial Narrow" w:hAnsi="Arial Narrow" w:cs="Arial"/>
          <w:b/>
        </w:rPr>
        <w:t>,</w:t>
      </w:r>
      <w:r w:rsidRPr="0027254F">
        <w:rPr>
          <w:rFonts w:ascii="Arial Narrow" w:hAnsi="Arial Narrow" w:cs="Arial"/>
        </w:rPr>
        <w:t xml:space="preserve"> contados a partir de la constitución del mismo hasta su fiel cumplimiento.</w:t>
      </w:r>
    </w:p>
    <w:p w:rsidR="00CC0F90" w:rsidRDefault="00CC0F90" w:rsidP="00CC0F90">
      <w:pPr>
        <w:jc w:val="both"/>
        <w:rPr>
          <w:rFonts w:ascii="Arial Narrow" w:hAnsi="Arial Narrow" w:cs="Arial"/>
          <w:lang w:val="es-ES"/>
        </w:rPr>
      </w:pPr>
    </w:p>
    <w:p w:rsidR="00CC0F90" w:rsidRPr="00227803" w:rsidRDefault="00CC0F90" w:rsidP="00CC0F90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>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lastRenderedPageBreak/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EF599B">
        <w:rPr>
          <w:rFonts w:ascii="Arial Narrow" w:hAnsi="Arial Narrow" w:cs="Arial"/>
          <w:b/>
        </w:rPr>
        <w:t>La Dirección General de la Policía Nacional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lastRenderedPageBreak/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EF599B" w:rsidP="0033751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</w:rPr>
        <w:t>La Dirección General de la Policía Nacional</w:t>
      </w:r>
      <w:r>
        <w:rPr>
          <w:rFonts w:ascii="Arial Narrow" w:hAnsi="Arial Narrow" w:cs="Arial"/>
          <w:lang w:val="es-ES"/>
        </w:rPr>
        <w:tab/>
        <w:t xml:space="preserve">    </w:t>
      </w:r>
      <w:r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B60B72" w:rsidRPr="00EF599B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4F" w:rsidRDefault="00B04E4F">
      <w:r>
        <w:separator/>
      </w:r>
    </w:p>
  </w:endnote>
  <w:endnote w:type="continuationSeparator" w:id="0">
    <w:p w:rsidR="00B04E4F" w:rsidRDefault="00B0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1749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0342E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17AC">
      <w:rPr>
        <w:noProof/>
      </w:rPr>
      <w:t>7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4F" w:rsidRDefault="00B04E4F">
      <w:r>
        <w:separator/>
      </w:r>
    </w:p>
  </w:footnote>
  <w:footnote w:type="continuationSeparator" w:id="0">
    <w:p w:rsidR="00B04E4F" w:rsidRDefault="00B04E4F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1749F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DF"/>
    <w:rsid w:val="00007340"/>
    <w:rsid w:val="00016404"/>
    <w:rsid w:val="00021713"/>
    <w:rsid w:val="000342E8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3C5B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49F0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7F7AF8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130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04E4F"/>
    <w:rsid w:val="00B20357"/>
    <w:rsid w:val="00B215D1"/>
    <w:rsid w:val="00B217AC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E7913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97449"/>
    <w:rsid w:val="00CB714A"/>
    <w:rsid w:val="00CC0733"/>
    <w:rsid w:val="00CC0F90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EF599B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583085FF-35D8-4D2B-B891-F0E666F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1AC3-289A-474F-A8E2-FE53D46E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2383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006DAF-DC-PC02</cp:lastModifiedBy>
  <cp:revision>5</cp:revision>
  <cp:lastPrinted>2008-08-20T21:10:00Z</cp:lastPrinted>
  <dcterms:created xsi:type="dcterms:W3CDTF">2013-05-29T13:23:00Z</dcterms:created>
  <dcterms:modified xsi:type="dcterms:W3CDTF">2020-11-30T22:57:00Z</dcterms:modified>
</cp:coreProperties>
</file>